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DC" w:rsidRPr="00553FDC" w:rsidRDefault="00553FDC" w:rsidP="00553F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b/>
          <w:sz w:val="28"/>
          <w:szCs w:val="28"/>
          <w:lang w:val="kk-KZ"/>
        </w:rPr>
        <w:t>6-</w:t>
      </w:r>
      <w:r w:rsidRPr="00553FDC">
        <w:rPr>
          <w:rFonts w:ascii="Times New Roman" w:hAnsi="Times New Roman" w:cs="Times New Roman"/>
          <w:b/>
          <w:sz w:val="28"/>
          <w:szCs w:val="28"/>
        </w:rPr>
        <w:t>Дәріс</w:t>
      </w:r>
    </w:p>
    <w:p w:rsidR="00553FDC" w:rsidRPr="00553FDC" w:rsidRDefault="00553FDC" w:rsidP="00553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DC" w:rsidRPr="00553FDC" w:rsidRDefault="00553FDC" w:rsidP="00553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DC">
        <w:rPr>
          <w:rFonts w:ascii="Times New Roman" w:hAnsi="Times New Roman" w:cs="Times New Roman"/>
          <w:b/>
          <w:sz w:val="28"/>
          <w:szCs w:val="28"/>
        </w:rPr>
        <w:t>PR коммуникацияларындағы интернет мәтіндерінің мүмкіндіктері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3FDC">
        <w:rPr>
          <w:rFonts w:ascii="Times New Roman" w:hAnsi="Times New Roman" w:cs="Times New Roman"/>
          <w:sz w:val="28"/>
          <w:szCs w:val="28"/>
        </w:rPr>
        <w:t xml:space="preserve">Коммуникация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не? 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Коммуникацияны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әлеуметтік желілердің рөлі қандай? 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sz w:val="28"/>
          <w:szCs w:val="28"/>
          <w:lang w:val="kk-KZ"/>
        </w:rPr>
        <w:tab/>
        <w:t>Әлеуметтік желілерді пайдалану: Интернеттегі мәтіндер әлеуметтік платформалар арқылы жағымды имидждің қалыптасуына қалай әсер етеді?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sz w:val="28"/>
          <w:szCs w:val="28"/>
          <w:lang w:val="kk-KZ"/>
        </w:rPr>
        <w:tab/>
        <w:t>Блогтар және контент маркетингі: блогтар мен контент маркетингі онлайн кеңістікте PR байланысы үшін қандай мүмкіндіктер береді?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sz w:val="28"/>
          <w:szCs w:val="28"/>
          <w:lang w:val="kk-KZ"/>
        </w:rPr>
        <w:tab/>
        <w:t>Баспасөз релиздері және жаңалықтар порталдары: Баспасөз хабарламаларындағы онлайн мәтіндер жаңалықтар порталдары арқылы мақсатты аудиторияға әсер етуге қалай ықпал етеді?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sz w:val="28"/>
          <w:szCs w:val="28"/>
          <w:lang w:val="kk-KZ"/>
        </w:rPr>
        <w:tab/>
        <w:t>Аудиториямен өзара әрекеттесу: PR коммуникациялар бөлігі ретінде желілік аудиториямен тиімді әрекеттесудің қандай әдістері қолданылады?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FDC" w:rsidRPr="00553FDC" w:rsidRDefault="00553FDC" w:rsidP="00553FD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553FDC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53FD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</w:rPr>
      </w:pPr>
      <w:r w:rsidRPr="00553FDC">
        <w:rPr>
          <w:rFonts w:ascii="Times New Roman" w:hAnsi="Times New Roman" w:cs="Times New Roman"/>
          <w:sz w:val="28"/>
          <w:szCs w:val="28"/>
        </w:rPr>
        <w:t xml:space="preserve">1. Қарым-қатынастағы қазіргі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тенденциялар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мен жаңалықтар қандай?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</w:rPr>
      </w:pPr>
      <w:r w:rsidRPr="00553FD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стратегия үшін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мәтіндер мен PR коммуникацияларындағы қандай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үрдістерді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қажет?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D93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FD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Тиімділікті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бағалау: PR стратегиясының бөлігі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мәтіндерді пайдаланудың табыстылығын қалай өлшеуге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және қандай көрсеткіштерді </w:t>
      </w:r>
      <w:proofErr w:type="spellStart"/>
      <w:r w:rsidRPr="00553FDC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553FDC">
        <w:rPr>
          <w:rFonts w:ascii="Times New Roman" w:hAnsi="Times New Roman" w:cs="Times New Roman"/>
          <w:sz w:val="28"/>
          <w:szCs w:val="28"/>
        </w:rPr>
        <w:t xml:space="preserve"> қажет?</w:t>
      </w:r>
    </w:p>
    <w:p w:rsidR="00553FDC" w:rsidRPr="00553FDC" w:rsidRDefault="00553FDC" w:rsidP="00553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FDC" w:rsidRPr="005A0129" w:rsidRDefault="00553FDC" w:rsidP="00553FDC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553FDC" w:rsidRPr="005A0129" w:rsidRDefault="00553FDC" w:rsidP="00553FDC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553FDC" w:rsidRPr="005A0129" w:rsidRDefault="00553FDC" w:rsidP="00553FD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553FDC" w:rsidRPr="005A0129" w:rsidRDefault="00553FDC" w:rsidP="00553FD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553FDC" w:rsidRPr="005A0129" w:rsidRDefault="00553FDC" w:rsidP="00553FD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553FDC" w:rsidRPr="005A0129" w:rsidRDefault="00553FDC" w:rsidP="00553FD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553FDC" w:rsidRPr="005A0129" w:rsidRDefault="00553FDC" w:rsidP="00553FD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553FDC" w:rsidRPr="005A0129" w:rsidRDefault="00553FDC" w:rsidP="00553F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553FDC" w:rsidRPr="005A0129" w:rsidRDefault="00553FDC" w:rsidP="00553FD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Студенттік пресс орталық, (ауд. 201а).,</w:t>
      </w:r>
    </w:p>
    <w:p w:rsidR="00553FDC" w:rsidRPr="005A0129" w:rsidRDefault="00553FDC" w:rsidP="00553FD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553FDC" w:rsidRPr="005A0129" w:rsidRDefault="00553FDC" w:rsidP="00553F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53FDC" w:rsidRPr="005A0129" w:rsidRDefault="00553FDC" w:rsidP="00553F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553FDC" w:rsidRPr="005A0129" w:rsidRDefault="00553FDC" w:rsidP="00553F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553FDC" w:rsidRPr="005A0129" w:rsidRDefault="00553FDC" w:rsidP="00553FDC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5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553FDC" w:rsidRPr="005A0129" w:rsidRDefault="00553FDC" w:rsidP="00553FD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553FDC" w:rsidRPr="005A0129" w:rsidRDefault="00553FDC" w:rsidP="00553FD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5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553FDC" w:rsidRPr="005A0129" w:rsidRDefault="00553FDC" w:rsidP="00553FD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5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5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553FDC" w:rsidRPr="005A0129" w:rsidRDefault="00553FDC" w:rsidP="00553FDC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553FDC" w:rsidRPr="005A0129" w:rsidRDefault="00553FDC" w:rsidP="00553FDC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sz w:val="28"/>
          <w:szCs w:val="28"/>
        </w:rPr>
      </w:pPr>
    </w:p>
    <w:p w:rsidR="008B7E1B" w:rsidRDefault="008B7E1B" w:rsidP="00553FDC"/>
    <w:sectPr w:rsidR="008B7E1B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86C63"/>
    <w:multiLevelType w:val="hybridMultilevel"/>
    <w:tmpl w:val="A1A6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A31D93"/>
    <w:rsid w:val="004E36A5"/>
    <w:rsid w:val="00553FDC"/>
    <w:rsid w:val="006F635B"/>
    <w:rsid w:val="008B7E1B"/>
    <w:rsid w:val="00A31D93"/>
    <w:rsid w:val="00CB113F"/>
    <w:rsid w:val="00DB7AF4"/>
    <w:rsid w:val="00E4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5"/>
    <w:rPr>
      <w:lang w:val="ru-RU"/>
    </w:rPr>
  </w:style>
  <w:style w:type="paragraph" w:styleId="1">
    <w:name w:val="heading 1"/>
    <w:basedOn w:val="a"/>
    <w:next w:val="a"/>
    <w:link w:val="10"/>
    <w:rsid w:val="008B7E1B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31D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7E1B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5">
    <w:name w:val="Hyperlink"/>
    <w:uiPriority w:val="99"/>
    <w:rsid w:val="008B7E1B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B7E1B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8B7E1B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31D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7E1B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5">
    <w:name w:val="Hyperlink"/>
    <w:uiPriority w:val="99"/>
    <w:rsid w:val="008B7E1B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B7E1B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2609</Characters>
  <Application>Microsoft Office Word</Application>
  <DocSecurity>0</DocSecurity>
  <Lines>21</Lines>
  <Paragraphs>6</Paragraphs>
  <ScaleCrop>false</ScaleCrop>
  <Company>RTRK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3</cp:revision>
  <dcterms:created xsi:type="dcterms:W3CDTF">2024-02-18T19:00:00Z</dcterms:created>
  <dcterms:modified xsi:type="dcterms:W3CDTF">2024-02-18T20:24:00Z</dcterms:modified>
</cp:coreProperties>
</file>